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314" w:rsidRDefault="00DD7314" w:rsidP="00DD7314">
      <w:pPr>
        <w:pStyle w:val="NormalWeb"/>
      </w:pPr>
      <w:r>
        <w:rPr>
          <w:noProof/>
        </w:rPr>
        <w:drawing>
          <wp:anchor distT="0" distB="0" distL="114300" distR="114300" simplePos="0" relativeHeight="251659264" behindDoc="0" locked="0" layoutInCell="1" allowOverlap="1" wp14:anchorId="1F223BAF" wp14:editId="7F586051">
            <wp:simplePos x="0" y="0"/>
            <wp:positionH relativeFrom="column">
              <wp:posOffset>61595</wp:posOffset>
            </wp:positionH>
            <wp:positionV relativeFrom="paragraph">
              <wp:posOffset>0</wp:posOffset>
            </wp:positionV>
            <wp:extent cx="1371600" cy="1247140"/>
            <wp:effectExtent l="0" t="0" r="0" b="0"/>
            <wp:wrapSquare wrapText="bothSides"/>
            <wp:docPr id="2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47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Georgia" w:hAnsi="Georgia"/>
          <w:sz w:val="48"/>
          <w:szCs w:val="48"/>
        </w:rPr>
        <w:t xml:space="preserve">Aldbourne Preschool </w:t>
      </w:r>
    </w:p>
    <w:p w:rsidR="00DD7314" w:rsidRDefault="00DD7314" w:rsidP="00DD7314">
      <w:pPr>
        <w:pStyle w:val="NormalWeb"/>
      </w:pPr>
      <w:r>
        <w:rPr>
          <w:rFonts w:ascii="Helvetica" w:hAnsi="Helvetica"/>
          <w:sz w:val="22"/>
          <w:szCs w:val="22"/>
        </w:rPr>
        <w:t xml:space="preserve">Back Lane, Aldbourne, Marlborough, Wiltshire SN8 2BP Telephone: 01672 540434 </w:t>
      </w:r>
      <w:r>
        <w:rPr>
          <w:rFonts w:ascii="Helvetica" w:hAnsi="Helvetica"/>
          <w:sz w:val="22"/>
          <w:szCs w:val="22"/>
        </w:rPr>
        <w:br/>
        <w:t>Email: aldournepreschool@gmail.com</w:t>
      </w:r>
      <w:r>
        <w:rPr>
          <w:rFonts w:ascii="Helvetica" w:hAnsi="Helvetica"/>
          <w:sz w:val="22"/>
          <w:szCs w:val="22"/>
        </w:rPr>
        <w:br/>
        <w:t xml:space="preserve">Web: www.aldbournepreschool.com </w:t>
      </w:r>
    </w:p>
    <w:p w:rsidR="00DD7314" w:rsidRDefault="00DD7314" w:rsidP="00DD7314">
      <w:pPr>
        <w:pStyle w:val="NormalWeb"/>
        <w:rPr>
          <w:rFonts w:ascii="ArialMT" w:hAnsi="ArialMT"/>
          <w:sz w:val="22"/>
          <w:szCs w:val="22"/>
        </w:rPr>
      </w:pPr>
    </w:p>
    <w:p w:rsidR="00DD7314" w:rsidRPr="00DD7314" w:rsidRDefault="00DD7314" w:rsidP="00DD7314">
      <w:pPr>
        <w:pStyle w:val="NormalWeb"/>
        <w:rPr>
          <w:b/>
          <w:sz w:val="28"/>
          <w:szCs w:val="28"/>
        </w:rPr>
      </w:pPr>
      <w:r w:rsidRPr="00DD7314">
        <w:rPr>
          <w:rFonts w:ascii="ArialMT" w:hAnsi="ArialMT"/>
          <w:b/>
          <w:sz w:val="28"/>
          <w:szCs w:val="28"/>
        </w:rPr>
        <w:t xml:space="preserve">Policy: </w:t>
      </w:r>
      <w:r w:rsidR="00BB2261">
        <w:rPr>
          <w:rFonts w:ascii="Arial" w:hAnsi="Arial" w:cs="Arial"/>
          <w:b/>
          <w:i/>
          <w:iCs/>
          <w:sz w:val="28"/>
          <w:szCs w:val="28"/>
        </w:rPr>
        <w:t>Record Keeping</w:t>
      </w:r>
      <w:r w:rsidRPr="00DD7314">
        <w:rPr>
          <w:rFonts w:ascii="Arial" w:hAnsi="Arial" w:cs="Arial"/>
          <w:b/>
          <w:i/>
          <w:iCs/>
          <w:sz w:val="28"/>
          <w:szCs w:val="28"/>
        </w:rPr>
        <w:t xml:space="preserve"> </w:t>
      </w:r>
    </w:p>
    <w:tbl>
      <w:tblPr>
        <w:tblW w:w="9493" w:type="dxa"/>
        <w:tblCellMar>
          <w:top w:w="15" w:type="dxa"/>
          <w:left w:w="15" w:type="dxa"/>
          <w:bottom w:w="15" w:type="dxa"/>
          <w:right w:w="15" w:type="dxa"/>
        </w:tblCellMar>
        <w:tblLook w:val="04A0" w:firstRow="1" w:lastRow="0" w:firstColumn="1" w:lastColumn="0" w:noHBand="0" w:noVBand="1"/>
      </w:tblPr>
      <w:tblGrid>
        <w:gridCol w:w="2373"/>
        <w:gridCol w:w="2373"/>
        <w:gridCol w:w="2373"/>
        <w:gridCol w:w="2374"/>
      </w:tblGrid>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Issue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"/var/folders/x2/wn_7sv1j4qq6bjf7bj18vsrh0000gn/T/com.microsoft.Word/WebArchiveCopyPasteTempFiles/page1image14392"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6" name="Picture 6" descr="page1image1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ArialMT" w:eastAsia="Times New Roman" w:hAnsi="ArialMT" w:cs="Times New Roman"/>
                <w:sz w:val="22"/>
                <w:szCs w:val="22"/>
                <w:lang w:val="en-GB"/>
              </w:rPr>
              <w:t xml:space="preserve">Review Date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sidRPr="00DD7314">
              <w:rPr>
                <w:rFonts w:ascii="ArialMT" w:eastAsia="Times New Roman" w:hAnsi="ArialMT" w:cs="Times New Roman"/>
                <w:sz w:val="22"/>
                <w:szCs w:val="22"/>
                <w:lang w:val="en-GB"/>
              </w:rPr>
              <w:t xml:space="preserve">Document Owner(s) </w:t>
            </w:r>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"/var/folders/x2/wn_7sv1j4qq6bjf7bj18vsrh0000gn/T/com.microsoft.Word/WebArchiveCopyPasteTempFiles/page1image16120"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5" name="Picture 5" descr="page1image1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"/var/folders/x2/wn_7sv1j4qq6bjf7bj18vsrh0000gn/T/com.microsoft.Word/WebArchiveCopyPasteTempFiles/page1image16440"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4" name="Picture 4" descr="page1image1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Approved</w:t>
            </w:r>
            <w:r w:rsidRPr="00DD7314">
              <w:rPr>
                <w:rFonts w:ascii="ArialMT" w:eastAsia="Times New Roman" w:hAnsi="ArialMT" w:cs="Times New Roman"/>
                <w:sz w:val="22"/>
                <w:szCs w:val="22"/>
                <w:lang w:val="en-GB"/>
              </w:rPr>
              <w:t xml:space="preserve"> </w:t>
            </w:r>
          </w:p>
        </w:tc>
      </w:tr>
      <w:tr w:rsidR="00DD7314" w:rsidRPr="00DD7314" w:rsidTr="00DD7314">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June 2018</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"/var/folders/x2/wn_7sv1j4qq6bjf7bj18vsrh0000gn/T/com.microsoft.Word/WebArchiveCopyPasteTempFiles/page1image20192"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3" name="Picture 3" descr="page1image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June 2019</w:t>
            </w:r>
            <w:r w:rsidRPr="00DD7314">
              <w:rPr>
                <w:rFonts w:ascii="ArialMT" w:eastAsia="Times New Roman" w:hAnsi="ArialMT" w:cs="Times New Roman"/>
                <w:sz w:val="22"/>
                <w:szCs w:val="22"/>
                <w:lang w:val="en-GB"/>
              </w:rPr>
              <w:t xml:space="preserve"> </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34842" w:rsidP="00DD7314">
            <w:pPr>
              <w:spacing w:before="100" w:beforeAutospacing="1" w:after="100" w:afterAutospacing="1"/>
              <w:rPr>
                <w:rFonts w:ascii="Times New Roman" w:eastAsia="Times New Roman" w:hAnsi="Times New Roman" w:cs="Times New Roman"/>
                <w:lang w:val="en-GB"/>
              </w:rPr>
            </w:pPr>
            <w:r>
              <w:rPr>
                <w:rFonts w:ascii="ArialMT" w:eastAsia="Times New Roman" w:hAnsi="ArialMT" w:cs="Times New Roman"/>
                <w:sz w:val="22"/>
                <w:szCs w:val="22"/>
                <w:lang w:val="en-GB"/>
              </w:rPr>
              <w:t>Cleo Jerram</w:t>
            </w:r>
            <w:bookmarkStart w:id="0" w:name="_GoBack"/>
            <w:bookmarkEnd w:id="0"/>
          </w:p>
        </w:tc>
        <w:tc>
          <w:tcPr>
            <w:tcW w:w="2374" w:type="dxa"/>
            <w:tcBorders>
              <w:top w:val="single" w:sz="4" w:space="0" w:color="000000"/>
              <w:left w:val="single" w:sz="4" w:space="0" w:color="000000"/>
              <w:bottom w:val="single" w:sz="4" w:space="0" w:color="000000"/>
              <w:right w:val="single" w:sz="4" w:space="0" w:color="000000"/>
            </w:tcBorders>
            <w:vAlign w:val="center"/>
            <w:hideMark/>
          </w:tcPr>
          <w:p w:rsidR="00DD7314" w:rsidRPr="00DD7314" w:rsidRDefault="00DD7314" w:rsidP="00DD7314">
            <w:pPr>
              <w:rPr>
                <w:rFonts w:ascii="Times New Roman" w:eastAsia="Times New Roman" w:hAnsi="Times New Roman" w:cs="Times New Roman"/>
                <w:lang w:val="en-GB"/>
              </w:rPr>
            </w:pP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"/var/folders/x2/wn_7sv1j4qq6bjf7bj18vsrh0000gn/T/com.microsoft.Word/WebArchiveCopyPasteTempFiles/page1image22432"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2" name="Picture 2" descr="page1image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2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sidRPr="00DD7314">
              <w:rPr>
                <w:rFonts w:ascii="Times New Roman" w:eastAsia="Times New Roman" w:hAnsi="Times New Roman" w:cs="Times New Roman"/>
                <w:lang w:val="en-GB"/>
              </w:rPr>
              <w:fldChar w:fldCharType="begin"/>
            </w:r>
            <w:r w:rsidRPr="00DD7314">
              <w:rPr>
                <w:rFonts w:ascii="Times New Roman" w:eastAsia="Times New Roman" w:hAnsi="Times New Roman" w:cs="Times New Roman"/>
                <w:lang w:val="en-GB"/>
              </w:rPr>
              <w:instrText xml:space="preserve"> INCLUDEPICTURE "/var/folders/x2/wn_7sv1j4qq6bjf7bj18vsrh0000gn/T/com.microsoft.Word/WebArchiveCopyPasteTempFiles/page1image22752" \* MERGEFORMATINET </w:instrText>
            </w:r>
            <w:r w:rsidRPr="00DD7314">
              <w:rPr>
                <w:rFonts w:ascii="Times New Roman" w:eastAsia="Times New Roman" w:hAnsi="Times New Roman" w:cs="Times New Roman"/>
                <w:lang w:val="en-GB"/>
              </w:rPr>
              <w:fldChar w:fldCharType="separate"/>
            </w:r>
            <w:r w:rsidRPr="00DD7314">
              <w:rPr>
                <w:rFonts w:ascii="Times New Roman" w:eastAsia="Times New Roman" w:hAnsi="Times New Roman" w:cs="Times New Roman"/>
                <w:noProof/>
                <w:lang w:val="en-GB"/>
              </w:rPr>
              <w:drawing>
                <wp:inline distT="0" distB="0" distL="0" distR="0">
                  <wp:extent cx="15240" cy="15240"/>
                  <wp:effectExtent l="0" t="0" r="0" b="0"/>
                  <wp:docPr id="1" name="Picture 1" descr="page1image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2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DD7314">
              <w:rPr>
                <w:rFonts w:ascii="Times New Roman" w:eastAsia="Times New Roman" w:hAnsi="Times New Roman" w:cs="Times New Roman"/>
                <w:lang w:val="en-GB"/>
              </w:rPr>
              <w:fldChar w:fldCharType="end"/>
            </w:r>
            <w:r>
              <w:rPr>
                <w:rFonts w:ascii="ArialMT" w:eastAsia="Times New Roman" w:hAnsi="ArialMT" w:cs="Times New Roman"/>
                <w:sz w:val="22"/>
                <w:szCs w:val="22"/>
                <w:lang w:val="en-GB"/>
              </w:rPr>
              <w:t>Julie Kent</w:t>
            </w:r>
            <w:r w:rsidRPr="00DD7314">
              <w:rPr>
                <w:rFonts w:ascii="ArialMT" w:eastAsia="Times New Roman" w:hAnsi="ArialMT" w:cs="Times New Roman"/>
                <w:sz w:val="22"/>
                <w:szCs w:val="22"/>
                <w:lang w:val="en-GB"/>
              </w:rPr>
              <w:t xml:space="preserve"> </w:t>
            </w:r>
          </w:p>
        </w:tc>
      </w:tr>
    </w:tbl>
    <w:p w:rsidR="00DD7314" w:rsidRDefault="00DD7314" w:rsidP="00DD7314">
      <w:pPr>
        <w:pStyle w:val="NormalWeb"/>
        <w:rPr>
          <w:rFonts w:ascii="ArialMT" w:hAnsi="ArialMT"/>
        </w:rPr>
      </w:pPr>
    </w:p>
    <w:p w:rsidR="00DD7314" w:rsidRDefault="00DD7314" w:rsidP="00DD7314">
      <w:pPr>
        <w:pStyle w:val="NormalWeb"/>
      </w:pPr>
      <w:r>
        <w:rPr>
          <w:rFonts w:ascii="ArialMT" w:hAnsi="ArialMT"/>
        </w:rPr>
        <w:t xml:space="preserve">This policy has been drawn up by the staff of the Preschool, in consultation with the Owners and parents. </w:t>
      </w:r>
    </w:p>
    <w:p w:rsidR="00BB2261" w:rsidRDefault="00BB2261" w:rsidP="00BB2261">
      <w:pPr>
        <w:jc w:val="center"/>
        <w:rPr>
          <w:rFonts w:ascii="Arial" w:hAnsi="Arial" w:cs="Arial"/>
        </w:rPr>
      </w:pPr>
    </w:p>
    <w:p w:rsidR="00BB2261" w:rsidRDefault="00BB2261" w:rsidP="00BB2261">
      <w:pPr>
        <w:rPr>
          <w:rFonts w:ascii="Arial" w:hAnsi="Arial" w:cs="Arial"/>
        </w:rPr>
      </w:pPr>
      <w:r>
        <w:rPr>
          <w:rFonts w:ascii="Arial" w:hAnsi="Arial" w:cs="Arial"/>
        </w:rPr>
        <w:t>The following records are kept and maintained at the Pre-School, as required by Ofsted and the Children’s Act regulations:</w:t>
      </w:r>
    </w:p>
    <w:p w:rsidR="00BB2261" w:rsidRDefault="00BB2261" w:rsidP="00BB2261">
      <w:pPr>
        <w:rPr>
          <w:rFonts w:ascii="Arial" w:hAnsi="Arial" w:cs="Arial"/>
        </w:rPr>
      </w:pPr>
    </w:p>
    <w:p w:rsidR="00BB2261" w:rsidRPr="00BB2261" w:rsidRDefault="00BB2261" w:rsidP="00BB2261">
      <w:pPr>
        <w:pStyle w:val="ListParagraph"/>
        <w:numPr>
          <w:ilvl w:val="0"/>
          <w:numId w:val="2"/>
        </w:numPr>
        <w:tabs>
          <w:tab w:val="left" w:pos="1080"/>
        </w:tabs>
        <w:suppressAutoHyphens/>
        <w:rPr>
          <w:rFonts w:ascii="Arial" w:hAnsi="Arial" w:cs="Arial"/>
        </w:rPr>
      </w:pPr>
      <w:r w:rsidRPr="00BB2261">
        <w:rPr>
          <w:rFonts w:ascii="Arial" w:hAnsi="Arial" w:cs="Arial"/>
        </w:rPr>
        <w:t>Parent and child personal details</w:t>
      </w:r>
    </w:p>
    <w:p w:rsidR="00BB2261" w:rsidRPr="00BB2261" w:rsidRDefault="00BB2261" w:rsidP="00BB2261">
      <w:pPr>
        <w:pStyle w:val="ListParagraph"/>
        <w:numPr>
          <w:ilvl w:val="0"/>
          <w:numId w:val="2"/>
        </w:numPr>
        <w:tabs>
          <w:tab w:val="left" w:pos="1080"/>
        </w:tabs>
        <w:suppressAutoHyphens/>
        <w:rPr>
          <w:rFonts w:ascii="Arial" w:hAnsi="Arial" w:cs="Arial"/>
        </w:rPr>
      </w:pPr>
      <w:r w:rsidRPr="00BB2261">
        <w:rPr>
          <w:rFonts w:ascii="Arial" w:hAnsi="Arial" w:cs="Arial"/>
        </w:rPr>
        <w:t>Children’s assessment records</w:t>
      </w:r>
    </w:p>
    <w:p w:rsidR="00BB2261" w:rsidRPr="00BB2261" w:rsidRDefault="00BB2261" w:rsidP="00BB2261">
      <w:pPr>
        <w:pStyle w:val="ListParagraph"/>
        <w:numPr>
          <w:ilvl w:val="0"/>
          <w:numId w:val="2"/>
        </w:numPr>
        <w:tabs>
          <w:tab w:val="left" w:pos="1080"/>
        </w:tabs>
        <w:suppressAutoHyphens/>
        <w:rPr>
          <w:rFonts w:ascii="Arial" w:hAnsi="Arial" w:cs="Arial"/>
        </w:rPr>
      </w:pPr>
      <w:r w:rsidRPr="00BB2261">
        <w:rPr>
          <w:rFonts w:ascii="Arial" w:hAnsi="Arial" w:cs="Arial"/>
        </w:rPr>
        <w:t>Staff Qualifications</w:t>
      </w:r>
    </w:p>
    <w:p w:rsidR="00BB2261" w:rsidRPr="00BB2261" w:rsidRDefault="00BB2261" w:rsidP="00BB2261">
      <w:pPr>
        <w:pStyle w:val="ListParagraph"/>
        <w:numPr>
          <w:ilvl w:val="0"/>
          <w:numId w:val="2"/>
        </w:numPr>
        <w:tabs>
          <w:tab w:val="left" w:pos="1080"/>
        </w:tabs>
        <w:suppressAutoHyphens/>
        <w:rPr>
          <w:rFonts w:ascii="Arial" w:hAnsi="Arial" w:cs="Arial"/>
        </w:rPr>
      </w:pPr>
      <w:r w:rsidRPr="00BB2261">
        <w:rPr>
          <w:rFonts w:ascii="Arial" w:hAnsi="Arial" w:cs="Arial"/>
        </w:rPr>
        <w:t>Staff, volunteers and committee member personal details</w:t>
      </w:r>
    </w:p>
    <w:p w:rsidR="00BB2261" w:rsidRPr="00BB2261" w:rsidRDefault="00BB2261" w:rsidP="00BB2261">
      <w:pPr>
        <w:pStyle w:val="ListParagraph"/>
        <w:numPr>
          <w:ilvl w:val="0"/>
          <w:numId w:val="2"/>
        </w:numPr>
        <w:tabs>
          <w:tab w:val="left" w:pos="1080"/>
        </w:tabs>
        <w:suppressAutoHyphens/>
        <w:rPr>
          <w:rFonts w:ascii="Arial" w:hAnsi="Arial" w:cs="Arial"/>
        </w:rPr>
      </w:pPr>
      <w:r w:rsidRPr="00BB2261">
        <w:rPr>
          <w:rFonts w:ascii="Arial" w:hAnsi="Arial" w:cs="Arial"/>
        </w:rPr>
        <w:t>Fire Drills</w:t>
      </w:r>
    </w:p>
    <w:p w:rsidR="00BB2261" w:rsidRPr="00BB2261" w:rsidRDefault="00BB2261" w:rsidP="00BB2261">
      <w:pPr>
        <w:pStyle w:val="ListParagraph"/>
        <w:numPr>
          <w:ilvl w:val="0"/>
          <w:numId w:val="2"/>
        </w:numPr>
        <w:tabs>
          <w:tab w:val="left" w:pos="1080"/>
        </w:tabs>
        <w:suppressAutoHyphens/>
        <w:rPr>
          <w:rFonts w:ascii="Arial" w:hAnsi="Arial" w:cs="Arial"/>
        </w:rPr>
      </w:pPr>
      <w:r w:rsidRPr="00BB2261">
        <w:rPr>
          <w:rFonts w:ascii="Arial" w:hAnsi="Arial" w:cs="Arial"/>
        </w:rPr>
        <w:t>Accident Record Book</w:t>
      </w:r>
    </w:p>
    <w:p w:rsidR="00BB2261" w:rsidRPr="00BB2261" w:rsidRDefault="00BB2261" w:rsidP="00BB2261">
      <w:pPr>
        <w:pStyle w:val="ListParagraph"/>
        <w:numPr>
          <w:ilvl w:val="0"/>
          <w:numId w:val="2"/>
        </w:numPr>
        <w:tabs>
          <w:tab w:val="left" w:pos="1080"/>
        </w:tabs>
        <w:suppressAutoHyphens/>
        <w:rPr>
          <w:rFonts w:ascii="Arial" w:hAnsi="Arial" w:cs="Arial"/>
        </w:rPr>
      </w:pPr>
      <w:r w:rsidRPr="00BB2261">
        <w:rPr>
          <w:rFonts w:ascii="Arial" w:hAnsi="Arial" w:cs="Arial"/>
        </w:rPr>
        <w:t>Children’s dietary requirements</w:t>
      </w:r>
    </w:p>
    <w:p w:rsidR="00BB2261" w:rsidRPr="00BB2261" w:rsidRDefault="00BB2261" w:rsidP="00BB2261">
      <w:pPr>
        <w:pStyle w:val="ListParagraph"/>
        <w:numPr>
          <w:ilvl w:val="0"/>
          <w:numId w:val="2"/>
        </w:numPr>
        <w:tabs>
          <w:tab w:val="left" w:pos="1080"/>
        </w:tabs>
        <w:suppressAutoHyphens/>
        <w:rPr>
          <w:rFonts w:ascii="Arial" w:hAnsi="Arial" w:cs="Arial"/>
        </w:rPr>
      </w:pPr>
      <w:r w:rsidRPr="00BB2261">
        <w:rPr>
          <w:rFonts w:ascii="Arial" w:hAnsi="Arial" w:cs="Arial"/>
        </w:rPr>
        <w:t>Daily attendance register</w:t>
      </w:r>
    </w:p>
    <w:p w:rsidR="00BB2261" w:rsidRPr="00BB2261" w:rsidRDefault="00BB2261" w:rsidP="00BB2261">
      <w:pPr>
        <w:pStyle w:val="ListParagraph"/>
        <w:numPr>
          <w:ilvl w:val="0"/>
          <w:numId w:val="2"/>
        </w:numPr>
        <w:tabs>
          <w:tab w:val="left" w:pos="1080"/>
        </w:tabs>
        <w:suppressAutoHyphens/>
        <w:rPr>
          <w:rFonts w:ascii="Arial" w:hAnsi="Arial" w:cs="Arial"/>
        </w:rPr>
      </w:pPr>
      <w:r w:rsidRPr="00BB2261">
        <w:rPr>
          <w:rFonts w:ascii="Arial" w:hAnsi="Arial" w:cs="Arial"/>
        </w:rPr>
        <w:t>Risk Assessments</w:t>
      </w:r>
    </w:p>
    <w:p w:rsidR="00BB2261" w:rsidRDefault="00BB2261" w:rsidP="00BB2261">
      <w:pPr>
        <w:rPr>
          <w:rFonts w:ascii="Arial" w:hAnsi="Arial" w:cs="Arial"/>
        </w:rPr>
      </w:pPr>
    </w:p>
    <w:p w:rsidR="00BB2261" w:rsidRDefault="00BB2261" w:rsidP="00BB2261">
      <w:pPr>
        <w:rPr>
          <w:rFonts w:ascii="Arial" w:hAnsi="Arial" w:cs="Arial"/>
        </w:rPr>
      </w:pPr>
    </w:p>
    <w:p w:rsidR="00BB2261" w:rsidRDefault="00BB2261" w:rsidP="00BB2261">
      <w:pPr>
        <w:rPr>
          <w:rFonts w:ascii="Arial" w:hAnsi="Arial" w:cs="Arial"/>
        </w:rPr>
      </w:pPr>
      <w:r>
        <w:rPr>
          <w:rFonts w:ascii="Arial" w:hAnsi="Arial" w:cs="Arial"/>
        </w:rPr>
        <w:t>These items are kept in a lockable office and are strictly confidential.  They are only available to those who have a right or professional need to see the information.</w:t>
      </w:r>
    </w:p>
    <w:p w:rsidR="00BB2261" w:rsidRDefault="00BB2261" w:rsidP="00BB2261">
      <w:pPr>
        <w:rPr>
          <w:rFonts w:ascii="Arial" w:hAnsi="Arial" w:cs="Arial"/>
        </w:rPr>
      </w:pPr>
    </w:p>
    <w:p w:rsidR="00BB2261" w:rsidRDefault="00BB2261" w:rsidP="00BB2261">
      <w:pPr>
        <w:rPr>
          <w:rFonts w:ascii="Arial" w:hAnsi="Arial" w:cs="Arial"/>
        </w:rPr>
      </w:pPr>
      <w:r>
        <w:rPr>
          <w:rFonts w:ascii="Arial" w:hAnsi="Arial" w:cs="Arial"/>
        </w:rPr>
        <w:t>The Accident book, Fire Drill Book and daily attendance register will be kept for 2 years from the date of the last entry.</w:t>
      </w:r>
    </w:p>
    <w:p w:rsidR="00BB2261" w:rsidRDefault="00BB2261" w:rsidP="00BB2261">
      <w:pPr>
        <w:rPr>
          <w:rFonts w:ascii="Arial" w:hAnsi="Arial" w:cs="Arial"/>
        </w:rPr>
      </w:pPr>
    </w:p>
    <w:p w:rsidR="00BB2261" w:rsidRDefault="00BB2261" w:rsidP="00BB2261">
      <w:pPr>
        <w:rPr>
          <w:rFonts w:ascii="Arial" w:hAnsi="Arial" w:cs="Arial"/>
          <w:b/>
          <w:u w:val="single"/>
        </w:rPr>
      </w:pPr>
      <w:r>
        <w:rPr>
          <w:rFonts w:ascii="Arial" w:hAnsi="Arial" w:cs="Arial"/>
        </w:rPr>
        <w:t>There is currently no common agreement about the length of time other records should be kept, but recent European Court of Human Rights judgements suggest that it might be as long as 21 years and 3 months.  As a minimum, records will be kept until after the next Ofsted inspection.</w:t>
      </w:r>
    </w:p>
    <w:p w:rsidR="00023FCD" w:rsidRDefault="00D34842" w:rsidP="00BB2261"/>
    <w:sectPr w:rsidR="00023FCD" w:rsidSect="005710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487F68F8"/>
    <w:multiLevelType w:val="hybridMultilevel"/>
    <w:tmpl w:val="7E7A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14"/>
    <w:rsid w:val="000F7C70"/>
    <w:rsid w:val="0028233C"/>
    <w:rsid w:val="00337FF9"/>
    <w:rsid w:val="005710CF"/>
    <w:rsid w:val="00BB2261"/>
    <w:rsid w:val="00D34842"/>
    <w:rsid w:val="00D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0E50"/>
  <w14:defaultImageDpi w14:val="32767"/>
  <w15:chartTrackingRefBased/>
  <w15:docId w15:val="{0FBBAE65-023D-F246-A31D-69913BE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314"/>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BB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11508">
      <w:bodyDiv w:val="1"/>
      <w:marLeft w:val="0"/>
      <w:marRight w:val="0"/>
      <w:marTop w:val="0"/>
      <w:marBottom w:val="0"/>
      <w:divBdr>
        <w:top w:val="none" w:sz="0" w:space="0" w:color="auto"/>
        <w:left w:val="none" w:sz="0" w:space="0" w:color="auto"/>
        <w:bottom w:val="none" w:sz="0" w:space="0" w:color="auto"/>
        <w:right w:val="none" w:sz="0" w:space="0" w:color="auto"/>
      </w:divBdr>
      <w:divsChild>
        <w:div w:id="332492518">
          <w:marLeft w:val="0"/>
          <w:marRight w:val="0"/>
          <w:marTop w:val="0"/>
          <w:marBottom w:val="0"/>
          <w:divBdr>
            <w:top w:val="none" w:sz="0" w:space="0" w:color="auto"/>
            <w:left w:val="none" w:sz="0" w:space="0" w:color="auto"/>
            <w:bottom w:val="none" w:sz="0" w:space="0" w:color="auto"/>
            <w:right w:val="none" w:sz="0" w:space="0" w:color="auto"/>
          </w:divBdr>
          <w:divsChild>
            <w:div w:id="1833716408">
              <w:marLeft w:val="0"/>
              <w:marRight w:val="0"/>
              <w:marTop w:val="0"/>
              <w:marBottom w:val="0"/>
              <w:divBdr>
                <w:top w:val="none" w:sz="0" w:space="0" w:color="auto"/>
                <w:left w:val="none" w:sz="0" w:space="0" w:color="auto"/>
                <w:bottom w:val="none" w:sz="0" w:space="0" w:color="auto"/>
                <w:right w:val="none" w:sz="0" w:space="0" w:color="auto"/>
              </w:divBdr>
              <w:divsChild>
                <w:div w:id="804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5876">
      <w:bodyDiv w:val="1"/>
      <w:marLeft w:val="0"/>
      <w:marRight w:val="0"/>
      <w:marTop w:val="0"/>
      <w:marBottom w:val="0"/>
      <w:divBdr>
        <w:top w:val="none" w:sz="0" w:space="0" w:color="auto"/>
        <w:left w:val="none" w:sz="0" w:space="0" w:color="auto"/>
        <w:bottom w:val="none" w:sz="0" w:space="0" w:color="auto"/>
        <w:right w:val="none" w:sz="0" w:space="0" w:color="auto"/>
      </w:divBdr>
      <w:divsChild>
        <w:div w:id="1230115339">
          <w:marLeft w:val="0"/>
          <w:marRight w:val="0"/>
          <w:marTop w:val="0"/>
          <w:marBottom w:val="0"/>
          <w:divBdr>
            <w:top w:val="none" w:sz="0" w:space="0" w:color="auto"/>
            <w:left w:val="none" w:sz="0" w:space="0" w:color="auto"/>
            <w:bottom w:val="none" w:sz="0" w:space="0" w:color="auto"/>
            <w:right w:val="none" w:sz="0" w:space="0" w:color="auto"/>
          </w:divBdr>
          <w:divsChild>
            <w:div w:id="149712284">
              <w:marLeft w:val="0"/>
              <w:marRight w:val="0"/>
              <w:marTop w:val="0"/>
              <w:marBottom w:val="0"/>
              <w:divBdr>
                <w:top w:val="none" w:sz="0" w:space="0" w:color="auto"/>
                <w:left w:val="none" w:sz="0" w:space="0" w:color="auto"/>
                <w:bottom w:val="none" w:sz="0" w:space="0" w:color="auto"/>
                <w:right w:val="none" w:sz="0" w:space="0" w:color="auto"/>
              </w:divBdr>
              <w:divsChild>
                <w:div w:id="2018379733">
                  <w:marLeft w:val="0"/>
                  <w:marRight w:val="0"/>
                  <w:marTop w:val="0"/>
                  <w:marBottom w:val="0"/>
                  <w:divBdr>
                    <w:top w:val="none" w:sz="0" w:space="0" w:color="auto"/>
                    <w:left w:val="none" w:sz="0" w:space="0" w:color="auto"/>
                    <w:bottom w:val="none" w:sz="0" w:space="0" w:color="auto"/>
                    <w:right w:val="none" w:sz="0" w:space="0" w:color="auto"/>
                  </w:divBdr>
                </w:div>
              </w:divsChild>
            </w:div>
            <w:div w:id="1948923162">
              <w:marLeft w:val="0"/>
              <w:marRight w:val="0"/>
              <w:marTop w:val="0"/>
              <w:marBottom w:val="0"/>
              <w:divBdr>
                <w:top w:val="none" w:sz="0" w:space="0" w:color="auto"/>
                <w:left w:val="none" w:sz="0" w:space="0" w:color="auto"/>
                <w:bottom w:val="none" w:sz="0" w:space="0" w:color="auto"/>
                <w:right w:val="none" w:sz="0" w:space="0" w:color="auto"/>
              </w:divBdr>
              <w:divsChild>
                <w:div w:id="510947559">
                  <w:marLeft w:val="0"/>
                  <w:marRight w:val="0"/>
                  <w:marTop w:val="0"/>
                  <w:marBottom w:val="0"/>
                  <w:divBdr>
                    <w:top w:val="none" w:sz="0" w:space="0" w:color="auto"/>
                    <w:left w:val="none" w:sz="0" w:space="0" w:color="auto"/>
                    <w:bottom w:val="none" w:sz="0" w:space="0" w:color="auto"/>
                    <w:right w:val="none" w:sz="0" w:space="0" w:color="auto"/>
                  </w:divBdr>
                </w:div>
              </w:divsChild>
            </w:div>
            <w:div w:id="2095005301">
              <w:marLeft w:val="0"/>
              <w:marRight w:val="0"/>
              <w:marTop w:val="0"/>
              <w:marBottom w:val="0"/>
              <w:divBdr>
                <w:top w:val="none" w:sz="0" w:space="0" w:color="auto"/>
                <w:left w:val="none" w:sz="0" w:space="0" w:color="auto"/>
                <w:bottom w:val="none" w:sz="0" w:space="0" w:color="auto"/>
                <w:right w:val="none" w:sz="0" w:space="0" w:color="auto"/>
              </w:divBdr>
              <w:divsChild>
                <w:div w:id="1008748742">
                  <w:marLeft w:val="0"/>
                  <w:marRight w:val="0"/>
                  <w:marTop w:val="0"/>
                  <w:marBottom w:val="0"/>
                  <w:divBdr>
                    <w:top w:val="none" w:sz="0" w:space="0" w:color="auto"/>
                    <w:left w:val="none" w:sz="0" w:space="0" w:color="auto"/>
                    <w:bottom w:val="none" w:sz="0" w:space="0" w:color="auto"/>
                    <w:right w:val="none" w:sz="0" w:space="0" w:color="auto"/>
                  </w:divBdr>
                </w:div>
              </w:divsChild>
            </w:div>
            <w:div w:id="2011130339">
              <w:marLeft w:val="0"/>
              <w:marRight w:val="0"/>
              <w:marTop w:val="0"/>
              <w:marBottom w:val="0"/>
              <w:divBdr>
                <w:top w:val="none" w:sz="0" w:space="0" w:color="auto"/>
                <w:left w:val="none" w:sz="0" w:space="0" w:color="auto"/>
                <w:bottom w:val="none" w:sz="0" w:space="0" w:color="auto"/>
                <w:right w:val="none" w:sz="0" w:space="0" w:color="auto"/>
              </w:divBdr>
              <w:divsChild>
                <w:div w:id="842670759">
                  <w:marLeft w:val="0"/>
                  <w:marRight w:val="0"/>
                  <w:marTop w:val="0"/>
                  <w:marBottom w:val="0"/>
                  <w:divBdr>
                    <w:top w:val="none" w:sz="0" w:space="0" w:color="auto"/>
                    <w:left w:val="none" w:sz="0" w:space="0" w:color="auto"/>
                    <w:bottom w:val="none" w:sz="0" w:space="0" w:color="auto"/>
                    <w:right w:val="none" w:sz="0" w:space="0" w:color="auto"/>
                  </w:divBdr>
                </w:div>
              </w:divsChild>
            </w:div>
            <w:div w:id="1826429867">
              <w:marLeft w:val="0"/>
              <w:marRight w:val="0"/>
              <w:marTop w:val="0"/>
              <w:marBottom w:val="0"/>
              <w:divBdr>
                <w:top w:val="none" w:sz="0" w:space="0" w:color="auto"/>
                <w:left w:val="none" w:sz="0" w:space="0" w:color="auto"/>
                <w:bottom w:val="none" w:sz="0" w:space="0" w:color="auto"/>
                <w:right w:val="none" w:sz="0" w:space="0" w:color="auto"/>
              </w:divBdr>
              <w:divsChild>
                <w:div w:id="1555852722">
                  <w:marLeft w:val="0"/>
                  <w:marRight w:val="0"/>
                  <w:marTop w:val="0"/>
                  <w:marBottom w:val="0"/>
                  <w:divBdr>
                    <w:top w:val="none" w:sz="0" w:space="0" w:color="auto"/>
                    <w:left w:val="none" w:sz="0" w:space="0" w:color="auto"/>
                    <w:bottom w:val="none" w:sz="0" w:space="0" w:color="auto"/>
                    <w:right w:val="none" w:sz="0" w:space="0" w:color="auto"/>
                  </w:divBdr>
                </w:div>
              </w:divsChild>
            </w:div>
            <w:div w:id="2072346324">
              <w:marLeft w:val="0"/>
              <w:marRight w:val="0"/>
              <w:marTop w:val="0"/>
              <w:marBottom w:val="0"/>
              <w:divBdr>
                <w:top w:val="none" w:sz="0" w:space="0" w:color="auto"/>
                <w:left w:val="none" w:sz="0" w:space="0" w:color="auto"/>
                <w:bottom w:val="none" w:sz="0" w:space="0" w:color="auto"/>
                <w:right w:val="none" w:sz="0" w:space="0" w:color="auto"/>
              </w:divBdr>
              <w:divsChild>
                <w:div w:id="1863203967">
                  <w:marLeft w:val="0"/>
                  <w:marRight w:val="0"/>
                  <w:marTop w:val="0"/>
                  <w:marBottom w:val="0"/>
                  <w:divBdr>
                    <w:top w:val="none" w:sz="0" w:space="0" w:color="auto"/>
                    <w:left w:val="none" w:sz="0" w:space="0" w:color="auto"/>
                    <w:bottom w:val="none" w:sz="0" w:space="0" w:color="auto"/>
                    <w:right w:val="none" w:sz="0" w:space="0" w:color="auto"/>
                  </w:divBdr>
                </w:div>
              </w:divsChild>
            </w:div>
            <w:div w:id="849953811">
              <w:marLeft w:val="0"/>
              <w:marRight w:val="0"/>
              <w:marTop w:val="0"/>
              <w:marBottom w:val="0"/>
              <w:divBdr>
                <w:top w:val="none" w:sz="0" w:space="0" w:color="auto"/>
                <w:left w:val="none" w:sz="0" w:space="0" w:color="auto"/>
                <w:bottom w:val="none" w:sz="0" w:space="0" w:color="auto"/>
                <w:right w:val="none" w:sz="0" w:space="0" w:color="auto"/>
              </w:divBdr>
              <w:divsChild>
                <w:div w:id="944653942">
                  <w:marLeft w:val="0"/>
                  <w:marRight w:val="0"/>
                  <w:marTop w:val="0"/>
                  <w:marBottom w:val="0"/>
                  <w:divBdr>
                    <w:top w:val="none" w:sz="0" w:space="0" w:color="auto"/>
                    <w:left w:val="none" w:sz="0" w:space="0" w:color="auto"/>
                    <w:bottom w:val="none" w:sz="0" w:space="0" w:color="auto"/>
                    <w:right w:val="none" w:sz="0" w:space="0" w:color="auto"/>
                  </w:divBdr>
                </w:div>
              </w:divsChild>
            </w:div>
            <w:div w:id="1588536714">
              <w:marLeft w:val="0"/>
              <w:marRight w:val="0"/>
              <w:marTop w:val="0"/>
              <w:marBottom w:val="0"/>
              <w:divBdr>
                <w:top w:val="none" w:sz="0" w:space="0" w:color="auto"/>
                <w:left w:val="none" w:sz="0" w:space="0" w:color="auto"/>
                <w:bottom w:val="none" w:sz="0" w:space="0" w:color="auto"/>
                <w:right w:val="none" w:sz="0" w:space="0" w:color="auto"/>
              </w:divBdr>
              <w:divsChild>
                <w:div w:id="9692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kaneen</dc:creator>
  <cp:keywords/>
  <dc:description/>
  <cp:lastModifiedBy>caroline kaneen</cp:lastModifiedBy>
  <cp:revision>3</cp:revision>
  <dcterms:created xsi:type="dcterms:W3CDTF">2018-05-30T09:18:00Z</dcterms:created>
  <dcterms:modified xsi:type="dcterms:W3CDTF">2018-05-30T13:58:00Z</dcterms:modified>
</cp:coreProperties>
</file>